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F2" w:rsidRPr="005801D9" w:rsidRDefault="00C713F2" w:rsidP="005801D9">
      <w:pPr>
        <w:tabs>
          <w:tab w:val="left" w:pos="2088"/>
          <w:tab w:val="left" w:pos="4518"/>
          <w:tab w:val="left" w:pos="7848"/>
          <w:tab w:val="left" w:pos="10728"/>
        </w:tabs>
        <w:ind w:hanging="90"/>
        <w:rPr>
          <w:rFonts w:cs="Arial"/>
          <w:b/>
          <w:sz w:val="28"/>
          <w:szCs w:val="28"/>
        </w:rPr>
      </w:pPr>
      <w:r w:rsidRPr="005801D9">
        <w:rPr>
          <w:rFonts w:cs="Arial"/>
          <w:b/>
          <w:sz w:val="28"/>
          <w:szCs w:val="28"/>
        </w:rPr>
        <w:t xml:space="preserve">Process 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430"/>
        <w:gridCol w:w="3330"/>
        <w:gridCol w:w="2880"/>
        <w:gridCol w:w="2160"/>
        <w:gridCol w:w="1620"/>
      </w:tblGrid>
      <w:tr w:rsidR="005801D9" w:rsidRPr="005801D9" w:rsidTr="005801D9">
        <w:trPr>
          <w:trHeight w:val="503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31A6" w:rsidRPr="005801D9" w:rsidRDefault="009031A6" w:rsidP="005801D9">
            <w:pPr>
              <w:pStyle w:val="Heading1"/>
              <w:rPr>
                <w:rFonts w:cs="Arial"/>
                <w:bCs w:val="0"/>
                <w:color w:val="FFFFFF" w:themeColor="background1"/>
                <w:sz w:val="32"/>
                <w:szCs w:val="28"/>
              </w:rPr>
            </w:pPr>
            <w:r w:rsidRPr="005801D9">
              <w:rPr>
                <w:rFonts w:cs="Arial"/>
                <w:bCs w:val="0"/>
                <w:color w:val="FFFFFF" w:themeColor="background1"/>
                <w:sz w:val="32"/>
                <w:szCs w:val="28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31A6" w:rsidRPr="005801D9" w:rsidRDefault="009031A6" w:rsidP="005801D9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5801D9">
              <w:rPr>
                <w:rFonts w:cs="Arial"/>
                <w:b/>
                <w:color w:val="FFFFFF" w:themeColor="background1"/>
                <w:sz w:val="32"/>
                <w:szCs w:val="28"/>
              </w:rPr>
              <w:t>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31A6" w:rsidRPr="005801D9" w:rsidRDefault="009031A6" w:rsidP="005801D9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5801D9">
              <w:rPr>
                <w:rFonts w:cs="Arial"/>
                <w:b/>
                <w:color w:val="FFFFFF" w:themeColor="background1"/>
                <w:sz w:val="32"/>
                <w:szCs w:val="28"/>
              </w:rPr>
              <w:t>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31A6" w:rsidRPr="005801D9" w:rsidRDefault="009031A6" w:rsidP="005801D9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5801D9">
              <w:rPr>
                <w:rFonts w:cs="Arial"/>
                <w:b/>
                <w:color w:val="FFFFFF" w:themeColor="background1"/>
                <w:sz w:val="32"/>
                <w:szCs w:val="28"/>
              </w:rPr>
              <w:t>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31A6" w:rsidRPr="005801D9" w:rsidRDefault="009031A6" w:rsidP="005801D9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28"/>
              </w:rPr>
            </w:pPr>
            <w:r w:rsidRPr="005801D9">
              <w:rPr>
                <w:rFonts w:cs="Arial"/>
                <w:b/>
                <w:color w:val="FFFFFF" w:themeColor="background1"/>
                <w:sz w:val="32"/>
                <w:szCs w:val="28"/>
              </w:rPr>
              <w:t>C</w:t>
            </w:r>
          </w:p>
        </w:tc>
      </w:tr>
      <w:tr w:rsidR="004619D3" w:rsidTr="005801D9">
        <w:trPr>
          <w:trHeight w:val="359"/>
          <w:tblHeader/>
        </w:trPr>
        <w:tc>
          <w:tcPr>
            <w:tcW w:w="2088" w:type="dxa"/>
            <w:vMerge w:val="restart"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pStyle w:val="Heading1"/>
              <w:rPr>
                <w:bCs w:val="0"/>
              </w:rPr>
            </w:pPr>
            <w:r w:rsidRPr="006F73AF">
              <w:rPr>
                <w:bCs w:val="0"/>
              </w:rPr>
              <w:t>Suppliers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  <w:r w:rsidRPr="006F73AF">
              <w:rPr>
                <w:b/>
              </w:rPr>
              <w:t>Inputs</w:t>
            </w:r>
          </w:p>
        </w:tc>
        <w:tc>
          <w:tcPr>
            <w:tcW w:w="3330" w:type="dxa"/>
            <w:vMerge w:val="restart"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  <w:r w:rsidRPr="006F73AF">
              <w:rPr>
                <w:b/>
              </w:rPr>
              <w:t>Process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  <w:r w:rsidRPr="006F73AF">
              <w:rPr>
                <w:b/>
              </w:rPr>
              <w:t>Outputs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  <w:r w:rsidRPr="006F73AF">
              <w:rPr>
                <w:b/>
              </w:rPr>
              <w:t>Customers</w:t>
            </w:r>
          </w:p>
        </w:tc>
      </w:tr>
      <w:tr w:rsidR="004619D3" w:rsidTr="005801D9">
        <w:trPr>
          <w:trHeight w:val="440"/>
          <w:tblHeader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pStyle w:val="Heading1"/>
              <w:rPr>
                <w:bCs w:val="0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  <w:r w:rsidRPr="006F73AF">
              <w:rPr>
                <w:b/>
              </w:rPr>
              <w:t>Requirements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619D3" w:rsidRPr="006F73AF" w:rsidRDefault="004619D3" w:rsidP="005801D9">
            <w:pPr>
              <w:jc w:val="center"/>
              <w:rPr>
                <w:b/>
              </w:rPr>
            </w:pPr>
            <w:r w:rsidRPr="006F73AF">
              <w:rPr>
                <w:b/>
              </w:rPr>
              <w:t>Names</w:t>
            </w:r>
          </w:p>
        </w:tc>
      </w:tr>
      <w:tr w:rsidR="005801D9" w:rsidTr="006A3D45">
        <w:trPr>
          <w:trHeight w:val="6982"/>
        </w:trPr>
        <w:tc>
          <w:tcPr>
            <w:tcW w:w="2088" w:type="dxa"/>
          </w:tcPr>
          <w:p w:rsidR="005801D9" w:rsidRDefault="005801D9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0" w:type="dxa"/>
          </w:tcPr>
          <w:p w:rsidR="005801D9" w:rsidRDefault="005801D9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:rsidR="005801D9" w:rsidRDefault="005801D9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5801D9" w:rsidRDefault="005801D9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5801D9" w:rsidRDefault="005801D9" w:rsidP="00BA05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5801D9" w:rsidRDefault="005801D9" w:rsidP="00BA05D6">
            <w:pPr>
              <w:jc w:val="center"/>
              <w:rPr>
                <w:rFonts w:cs="Arial"/>
                <w:sz w:val="20"/>
              </w:rPr>
            </w:pPr>
          </w:p>
        </w:tc>
        <w:bookmarkStart w:id="0" w:name="_GoBack"/>
        <w:bookmarkEnd w:id="0"/>
      </w:tr>
    </w:tbl>
    <w:p w:rsidR="009031A6" w:rsidRDefault="009031A6"/>
    <w:sectPr w:rsidR="009031A6" w:rsidSect="00DA7163">
      <w:headerReference w:type="default" r:id="rId6"/>
      <w:foot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A1" w:rsidRDefault="003C59A1" w:rsidP="00BA05D6">
      <w:r>
        <w:separator/>
      </w:r>
    </w:p>
  </w:endnote>
  <w:endnote w:type="continuationSeparator" w:id="0">
    <w:p w:rsidR="003C59A1" w:rsidRDefault="003C59A1" w:rsidP="00BA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D5" w:rsidRDefault="009C3AD5" w:rsidP="009C3AD5">
    <w:pPr>
      <w:pStyle w:val="Footer"/>
      <w:tabs>
        <w:tab w:val="clear" w:pos="9360"/>
        <w:tab w:val="right" w:pos="8640"/>
      </w:tabs>
      <w:rPr>
        <w:rStyle w:val="PageNumber"/>
        <w:rFonts w:cs="Arial"/>
      </w:rPr>
    </w:pPr>
  </w:p>
  <w:p w:rsidR="009C3AD5" w:rsidRDefault="009C3AD5" w:rsidP="009C3AD5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4400"/>
      </w:tabs>
      <w:rPr>
        <w:rFonts w:ascii="Times New Roman" w:hAnsi="Times New Roman"/>
      </w:rPr>
    </w:pPr>
    <w:r>
      <w:rPr>
        <w:rFonts w:cs="Arial"/>
      </w:rPr>
      <w:t>Copyright © 201</w:t>
    </w:r>
    <w:r w:rsidR="005801D9">
      <w:rPr>
        <w:rFonts w:cs="Arial"/>
      </w:rPr>
      <w:t>9</w:t>
    </w:r>
    <w:r>
      <w:rPr>
        <w:rFonts w:cs="Arial"/>
      </w:rPr>
      <w:t xml:space="preserve"> </w:t>
    </w:r>
    <w:proofErr w:type="spellStart"/>
    <w:r>
      <w:rPr>
        <w:rFonts w:cs="Arial"/>
      </w:rPr>
      <w:t>ets</w:t>
    </w:r>
    <w:proofErr w:type="spellEnd"/>
    <w:r>
      <w:rPr>
        <w:rFonts w:cs="Arial"/>
      </w:rPr>
      <w:t xml:space="preserve">, </w:t>
    </w:r>
    <w:proofErr w:type="spellStart"/>
    <w:r>
      <w:rPr>
        <w:rFonts w:cs="Arial"/>
      </w:rPr>
      <w:t>inc.</w:t>
    </w:r>
    <w:proofErr w:type="spellEnd"/>
    <w:r>
      <w:rPr>
        <w:rFonts w:cs="Arial"/>
      </w:rPr>
      <w:tab/>
    </w:r>
    <w:hyperlink r:id="rId1" w:history="1">
      <w:r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A1" w:rsidRDefault="003C59A1" w:rsidP="00BA05D6">
      <w:r>
        <w:separator/>
      </w:r>
    </w:p>
  </w:footnote>
  <w:footnote w:type="continuationSeparator" w:id="0">
    <w:p w:rsidR="003C59A1" w:rsidRDefault="003C59A1" w:rsidP="00BA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163" w:rsidRDefault="00DA7163" w:rsidP="00DA7163">
    <w:pPr>
      <w:jc w:val="right"/>
      <w:outlineLvl w:val="0"/>
      <w:rPr>
        <w:rFonts w:cs="Arial"/>
        <w:b/>
        <w:bCs/>
        <w:caps/>
        <w:color w:val="3D7CD0"/>
        <w:kern w:val="36"/>
        <w:sz w:val="28"/>
        <w:szCs w:val="28"/>
      </w:rPr>
    </w:pPr>
    <w:r w:rsidRPr="00DA7163">
      <w:rPr>
        <w:rFonts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AD5" w:rsidRPr="005801D9" w:rsidRDefault="009C3AD5" w:rsidP="005801D9">
    <w:pPr>
      <w:spacing w:after="120"/>
      <w:ind w:hanging="90"/>
      <w:outlineLvl w:val="0"/>
      <w:rPr>
        <w:b/>
        <w:color w:val="0070C0"/>
        <w:sz w:val="28"/>
      </w:rPr>
    </w:pPr>
    <w:r w:rsidRPr="005801D9">
      <w:rPr>
        <w:rFonts w:cs="Arial"/>
        <w:b/>
        <w:bCs/>
        <w:caps/>
        <w:color w:val="0070C0"/>
        <w:kern w:val="36"/>
        <w:sz w:val="32"/>
        <w:szCs w:val="28"/>
      </w:rPr>
      <w:t>SIPOC Analysis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6"/>
    <w:rsid w:val="000D1B3B"/>
    <w:rsid w:val="000E5141"/>
    <w:rsid w:val="0011727B"/>
    <w:rsid w:val="00151354"/>
    <w:rsid w:val="0022150C"/>
    <w:rsid w:val="00252A35"/>
    <w:rsid w:val="00294106"/>
    <w:rsid w:val="002F1595"/>
    <w:rsid w:val="00327E22"/>
    <w:rsid w:val="0034482B"/>
    <w:rsid w:val="00356633"/>
    <w:rsid w:val="003A283F"/>
    <w:rsid w:val="003C59A1"/>
    <w:rsid w:val="004232DF"/>
    <w:rsid w:val="004619D3"/>
    <w:rsid w:val="004C6108"/>
    <w:rsid w:val="004F1021"/>
    <w:rsid w:val="005801D9"/>
    <w:rsid w:val="005964EF"/>
    <w:rsid w:val="0063020D"/>
    <w:rsid w:val="00645673"/>
    <w:rsid w:val="0064679B"/>
    <w:rsid w:val="00683FA9"/>
    <w:rsid w:val="00690832"/>
    <w:rsid w:val="006A322B"/>
    <w:rsid w:val="006F73AF"/>
    <w:rsid w:val="007734E9"/>
    <w:rsid w:val="00795393"/>
    <w:rsid w:val="007A466D"/>
    <w:rsid w:val="0087673C"/>
    <w:rsid w:val="00881C7C"/>
    <w:rsid w:val="008B2787"/>
    <w:rsid w:val="009031A6"/>
    <w:rsid w:val="0095268B"/>
    <w:rsid w:val="009B1CC0"/>
    <w:rsid w:val="009C3AD5"/>
    <w:rsid w:val="00A51B02"/>
    <w:rsid w:val="00AC78DD"/>
    <w:rsid w:val="00AE72EA"/>
    <w:rsid w:val="00B22D76"/>
    <w:rsid w:val="00B9722E"/>
    <w:rsid w:val="00BA05D6"/>
    <w:rsid w:val="00BB508B"/>
    <w:rsid w:val="00C21554"/>
    <w:rsid w:val="00C47BA6"/>
    <w:rsid w:val="00C713F2"/>
    <w:rsid w:val="00CE7969"/>
    <w:rsid w:val="00D34D39"/>
    <w:rsid w:val="00DA7163"/>
    <w:rsid w:val="00E863EB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0F1B8"/>
  <w15:docId w15:val="{C6912BCB-FA12-43AF-8F29-A6977ED2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2A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A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5D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BA05D6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A05D6"/>
  </w:style>
  <w:style w:type="paragraph" w:styleId="BalloonText">
    <w:name w:val="Balloon Text"/>
    <w:basedOn w:val="Normal"/>
    <w:link w:val="BalloonTextChar"/>
    <w:uiPriority w:val="99"/>
    <w:semiHidden/>
    <w:unhideWhenUsed/>
    <w:rsid w:val="00DA7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Desktop\ets%20TEMPLATES\SIPO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SIPOC_1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WSRA, Inc.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Shelia</dc:creator>
  <cp:lastModifiedBy>Kiki Runyon</cp:lastModifiedBy>
  <cp:revision>2</cp:revision>
  <cp:lastPrinted>2015-02-03T14:09:00Z</cp:lastPrinted>
  <dcterms:created xsi:type="dcterms:W3CDTF">2019-04-03T17:06:00Z</dcterms:created>
  <dcterms:modified xsi:type="dcterms:W3CDTF">2019-04-03T17:06:00Z</dcterms:modified>
</cp:coreProperties>
</file>